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44" w:rsidRDefault="00A05744" w:rsidP="000B3ECB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>
        <w:rPr>
          <w:b/>
        </w:rPr>
        <w:t>Заявление</w:t>
      </w:r>
    </w:p>
    <w:p w:rsidR="00116FB7" w:rsidRPr="00304911" w:rsidRDefault="00E2631D" w:rsidP="003D7C52">
      <w:pPr>
        <w:autoSpaceDE w:val="0"/>
        <w:autoSpaceDN w:val="0"/>
        <w:adjustRightInd w:val="0"/>
        <w:jc w:val="center"/>
        <w:rPr>
          <w:b/>
        </w:rPr>
      </w:pPr>
      <w:r w:rsidRPr="00E2631D">
        <w:rPr>
          <w:b/>
        </w:rPr>
        <w:t xml:space="preserve">на </w:t>
      </w:r>
      <w:r w:rsidR="00304911">
        <w:rPr>
          <w:b/>
        </w:rPr>
        <w:t xml:space="preserve">предоставление услуги платформы доверенных сервисов Госкорпорации «Росатом» в отношении усиленных неквалифицированных сертификатов электронной подписи </w:t>
      </w:r>
    </w:p>
    <w:p w:rsidR="00E2631D" w:rsidRPr="00E2631D" w:rsidRDefault="00E2631D" w:rsidP="000B3ECB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4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709"/>
        <w:gridCol w:w="283"/>
        <w:gridCol w:w="1559"/>
        <w:gridCol w:w="567"/>
        <w:gridCol w:w="567"/>
        <w:gridCol w:w="426"/>
      </w:tblGrid>
      <w:tr w:rsidR="00A05744" w:rsidRPr="00E86405" w:rsidTr="00A05744">
        <w:trPr>
          <w:trHeight w:val="215"/>
        </w:trPr>
        <w:tc>
          <w:tcPr>
            <w:tcW w:w="3544" w:type="dxa"/>
          </w:tcPr>
          <w:p w:rsidR="00A05744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05744">
              <w:rPr>
                <w:rFonts w:eastAsia="Calibri"/>
                <w:color w:val="000000"/>
                <w:sz w:val="22"/>
                <w:szCs w:val="22"/>
                <w:u w:val="single"/>
              </w:rPr>
              <w:t>ПОДКЛЮЧЕНИЕ</w:t>
            </w:r>
            <w:r>
              <w:rPr>
                <w:rFonts w:eastAsia="Calibri"/>
                <w:color w:val="000000"/>
                <w:sz w:val="22"/>
                <w:szCs w:val="22"/>
              </w:rPr>
              <w:t>/ОТКЛЮЧЕНИЕ</w:t>
            </w:r>
          </w:p>
        </w:tc>
        <w:tc>
          <w:tcPr>
            <w:tcW w:w="2410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05744" w:rsidRPr="00E86405" w:rsidRDefault="00A05744" w:rsidP="00214D0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E86405">
              <w:rPr>
                <w:rFonts w:eastAsia="Calibri"/>
                <w:color w:val="000000"/>
                <w:sz w:val="24"/>
                <w:szCs w:val="24"/>
              </w:rPr>
              <w:t xml:space="preserve">г. </w:t>
            </w:r>
          </w:p>
        </w:tc>
      </w:tr>
      <w:tr w:rsidR="00A05744" w:rsidRPr="00E86405" w:rsidTr="00A05744">
        <w:trPr>
          <w:trHeight w:val="215"/>
        </w:trPr>
        <w:tc>
          <w:tcPr>
            <w:tcW w:w="3544" w:type="dxa"/>
          </w:tcPr>
          <w:p w:rsidR="00A05744" w:rsidRPr="00A05744" w:rsidRDefault="00A05744" w:rsidP="000B3EC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2"/>
                <w:szCs w:val="23"/>
              </w:rPr>
            </w:pPr>
            <w:r w:rsidRPr="00AC01B2">
              <w:rPr>
                <w:rFonts w:eastAsia="Calibri"/>
                <w:color w:val="000000"/>
                <w:sz w:val="16"/>
                <w:szCs w:val="23"/>
              </w:rPr>
              <w:t>(нужное подчеркнуть)</w:t>
            </w:r>
          </w:p>
        </w:tc>
        <w:tc>
          <w:tcPr>
            <w:tcW w:w="6521" w:type="dxa"/>
            <w:gridSpan w:val="7"/>
          </w:tcPr>
          <w:p w:rsidR="00A05744" w:rsidRPr="00E86405" w:rsidRDefault="00A05744" w:rsidP="000B3EC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2"/>
                <w:szCs w:val="12"/>
              </w:rPr>
            </w:pPr>
          </w:p>
        </w:tc>
      </w:tr>
      <w:tr w:rsidR="00A05744" w:rsidTr="00A05744">
        <w:tblPrEx>
          <w:tblBorders>
            <w:bottom w:val="single" w:sz="4" w:space="0" w:color="auto"/>
          </w:tblBorders>
        </w:tblPrEx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:rsidR="00A05744" w:rsidRPr="0018248B" w:rsidRDefault="00A05744" w:rsidP="000B3ECB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</w:tr>
    </w:tbl>
    <w:p w:rsidR="00420C2D" w:rsidRPr="0054355A" w:rsidRDefault="00420C2D" w:rsidP="000B3ECB">
      <w:pPr>
        <w:jc w:val="center"/>
        <w:rPr>
          <w:sz w:val="16"/>
          <w:szCs w:val="16"/>
        </w:rPr>
      </w:pPr>
      <w:r w:rsidRPr="0054355A">
        <w:rPr>
          <w:sz w:val="16"/>
          <w:szCs w:val="16"/>
        </w:rPr>
        <w:t xml:space="preserve"> наименование организации, включая организационно-правовую форму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8827"/>
      </w:tblGrid>
      <w:tr w:rsidR="00420C2D" w:rsidTr="00A05744">
        <w:tc>
          <w:tcPr>
            <w:tcW w:w="1101" w:type="dxa"/>
            <w:tcBorders>
              <w:bottom w:val="nil"/>
              <w:right w:val="nil"/>
            </w:tcBorders>
          </w:tcPr>
          <w:p w:rsidR="00420C2D" w:rsidRPr="004D0F73" w:rsidRDefault="00420C2D" w:rsidP="000B3ECB">
            <w:pPr>
              <w:ind w:left="-142"/>
              <w:jc w:val="left"/>
              <w:rPr>
                <w:noProof/>
                <w:lang w:eastAsia="ru-RU"/>
              </w:rPr>
            </w:pPr>
            <w:r w:rsidRPr="004D0F73">
              <w:rPr>
                <w:noProof/>
                <w:lang w:eastAsia="ru-RU"/>
              </w:rPr>
              <w:t>в лице</w:t>
            </w:r>
          </w:p>
        </w:tc>
        <w:tc>
          <w:tcPr>
            <w:tcW w:w="8930" w:type="dxa"/>
            <w:tcBorders>
              <w:left w:val="nil"/>
            </w:tcBorders>
            <w:vAlign w:val="center"/>
          </w:tcPr>
          <w:p w:rsidR="00420C2D" w:rsidRPr="0018248B" w:rsidRDefault="00420C2D" w:rsidP="000B3ECB">
            <w:pPr>
              <w:jc w:val="center"/>
              <w:rPr>
                <w:noProof/>
                <w:sz w:val="24"/>
                <w:szCs w:val="24"/>
                <w:lang w:eastAsia="ru-RU"/>
              </w:rPr>
            </w:pPr>
          </w:p>
        </w:tc>
      </w:tr>
    </w:tbl>
    <w:p w:rsidR="00420C2D" w:rsidRPr="0054355A" w:rsidRDefault="00420C2D" w:rsidP="000B3ECB">
      <w:pPr>
        <w:jc w:val="center"/>
        <w:rPr>
          <w:sz w:val="16"/>
          <w:szCs w:val="16"/>
        </w:rPr>
      </w:pPr>
      <w:r w:rsidRPr="0054355A">
        <w:rPr>
          <w:sz w:val="16"/>
          <w:szCs w:val="16"/>
        </w:rPr>
        <w:t>должность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7"/>
      </w:tblGrid>
      <w:tr w:rsidR="00420C2D" w:rsidTr="00A05744">
        <w:tc>
          <w:tcPr>
            <w:tcW w:w="10065" w:type="dxa"/>
          </w:tcPr>
          <w:p w:rsidR="00420C2D" w:rsidRDefault="00420C2D" w:rsidP="000B3ECB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0C2D" w:rsidRPr="0054355A" w:rsidRDefault="00420C2D" w:rsidP="000B3ECB">
      <w:pPr>
        <w:jc w:val="center"/>
        <w:rPr>
          <w:sz w:val="16"/>
          <w:szCs w:val="16"/>
        </w:rPr>
      </w:pPr>
      <w:r w:rsidRPr="0054355A">
        <w:rPr>
          <w:sz w:val="16"/>
          <w:szCs w:val="16"/>
        </w:rPr>
        <w:t>фамилия, имя, отчество</w:t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6156"/>
      </w:tblGrid>
      <w:tr w:rsidR="00420C2D" w:rsidTr="00A05744">
        <w:tc>
          <w:tcPr>
            <w:tcW w:w="3828" w:type="dxa"/>
          </w:tcPr>
          <w:p w:rsidR="00420C2D" w:rsidRPr="004D0F73" w:rsidRDefault="00420C2D" w:rsidP="000B3ECB">
            <w:pPr>
              <w:ind w:left="-108"/>
              <w:jc w:val="left"/>
            </w:pPr>
            <w:r w:rsidRPr="004D0F73">
              <w:t>действующего на основании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:rsidR="00420C2D" w:rsidRDefault="00420C2D" w:rsidP="000B3ECB">
            <w:pPr>
              <w:jc w:val="left"/>
              <w:rPr>
                <w:sz w:val="24"/>
                <w:szCs w:val="24"/>
              </w:rPr>
            </w:pPr>
          </w:p>
        </w:tc>
      </w:tr>
    </w:tbl>
    <w:p w:rsidR="000D48A1" w:rsidRDefault="00E2631D" w:rsidP="00304911">
      <w:pPr>
        <w:autoSpaceDE w:val="0"/>
        <w:autoSpaceDN w:val="0"/>
        <w:adjustRightInd w:val="0"/>
      </w:pPr>
      <w:r w:rsidRPr="00E2631D">
        <w:t>в рамках оказания услуг, составляющих лицензируемую деятельность, в отношении шифровальных (криптографических) средств запрашивает услуг</w:t>
      </w:r>
      <w:r w:rsidR="00304911">
        <w:t>у</w:t>
      </w:r>
      <w:r w:rsidRPr="00E2631D">
        <w:t xml:space="preserve"> </w:t>
      </w:r>
      <w:r w:rsidR="00304911">
        <w:t xml:space="preserve">по </w:t>
      </w:r>
      <w:r w:rsidR="00304911" w:rsidRPr="00304911">
        <w:t>предоставл</w:t>
      </w:r>
      <w:r w:rsidR="00304911">
        <w:t>ению</w:t>
      </w:r>
      <w:r w:rsidR="00304911" w:rsidRPr="00304911">
        <w:t xml:space="preserve"> пользователям информационных систем, подключенных к «Платформе доверенных сервисов» Госкорпорации «Росатом»</w:t>
      </w:r>
      <w:r w:rsidR="00706B2C">
        <w:t xml:space="preserve"> (далее – ПДС)</w:t>
      </w:r>
      <w:r w:rsidR="00304911" w:rsidRPr="00304911">
        <w:t>, сервисы, обеспечивающие функционал усиленной неквалифицированной электронной подписи</w:t>
      </w:r>
      <w:r w:rsidR="00304911">
        <w:t xml:space="preserve"> (код услуги </w:t>
      </w:r>
      <w:r w:rsidR="00304911">
        <w:rPr>
          <w:lang w:val="en-US"/>
        </w:rPr>
        <w:t>CLB</w:t>
      </w:r>
      <w:r w:rsidR="00304911" w:rsidRPr="00304911">
        <w:t>.23)</w:t>
      </w:r>
      <w:r w:rsidR="00304911">
        <w:t>, согласно перечню:</w:t>
      </w:r>
    </w:p>
    <w:p w:rsidR="00304911" w:rsidRDefault="00304911" w:rsidP="00304911">
      <w:pPr>
        <w:autoSpaceDE w:val="0"/>
        <w:autoSpaceDN w:val="0"/>
        <w:adjustRightInd w:val="0"/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76"/>
        <w:gridCol w:w="3781"/>
        <w:gridCol w:w="3456"/>
      </w:tblGrid>
      <w:tr w:rsidR="00581760" w:rsidRPr="00354630" w:rsidTr="00581760">
        <w:trPr>
          <w:trHeight w:val="577"/>
        </w:trPr>
        <w:tc>
          <w:tcPr>
            <w:tcW w:w="1350" w:type="pct"/>
            <w:vAlign w:val="center"/>
            <w:hideMark/>
          </w:tcPr>
          <w:p w:rsidR="00581760" w:rsidRPr="00354630" w:rsidRDefault="001122CE" w:rsidP="00706B2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Тип сертификата</w:t>
            </w:r>
          </w:p>
        </w:tc>
        <w:tc>
          <w:tcPr>
            <w:tcW w:w="1907" w:type="pct"/>
            <w:vAlign w:val="center"/>
            <w:hideMark/>
          </w:tcPr>
          <w:p w:rsidR="00581760" w:rsidRPr="00354630" w:rsidRDefault="00581760" w:rsidP="00706B2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 w:rsidRPr="00A05744">
              <w:rPr>
                <w:rFonts w:eastAsia="Calibri"/>
                <w:b/>
                <w:bCs/>
                <w:color w:val="000000"/>
                <w:sz w:val="16"/>
                <w:szCs w:val="16"/>
              </w:rPr>
              <w:t>Автоматизированная/ информационная система</w:t>
            </w:r>
            <w:r w:rsidR="001122CE">
              <w:rPr>
                <w:rFonts w:eastAsia="Calibri"/>
                <w:b/>
                <w:bCs/>
                <w:color w:val="000000"/>
                <w:sz w:val="16"/>
                <w:szCs w:val="16"/>
              </w:rPr>
              <w:t xml:space="preserve"> (список)</w:t>
            </w:r>
          </w:p>
        </w:tc>
        <w:tc>
          <w:tcPr>
            <w:tcW w:w="1743" w:type="pct"/>
            <w:vAlign w:val="center"/>
          </w:tcPr>
          <w:p w:rsidR="00581760" w:rsidRPr="00A05744" w:rsidRDefault="001122CE" w:rsidP="001122C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bCs/>
                <w:color w:val="000000"/>
                <w:sz w:val="16"/>
                <w:szCs w:val="16"/>
              </w:rPr>
              <w:t>Количество УНЭП</w:t>
            </w:r>
          </w:p>
        </w:tc>
      </w:tr>
      <w:tr w:rsidR="001122CE" w:rsidRPr="00354630" w:rsidTr="00581760">
        <w:trPr>
          <w:trHeight w:val="841"/>
        </w:trPr>
        <w:tc>
          <w:tcPr>
            <w:tcW w:w="1350" w:type="pct"/>
            <w:vAlign w:val="center"/>
          </w:tcPr>
          <w:p w:rsidR="001122CE" w:rsidRPr="008B0D1D" w:rsidRDefault="001122CE" w:rsidP="00F91EE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B0D1D">
              <w:rPr>
                <w:color w:val="000000" w:themeColor="text1"/>
                <w:sz w:val="20"/>
                <w:szCs w:val="20"/>
              </w:rPr>
              <w:t>УНЭП облачный (</w:t>
            </w:r>
            <w:r w:rsidR="00F91EE2">
              <w:rPr>
                <w:color w:val="000000" w:themeColor="text1"/>
                <w:sz w:val="20"/>
                <w:szCs w:val="20"/>
              </w:rPr>
              <w:t>дистанционный</w:t>
            </w:r>
            <w:r w:rsidRPr="008B0D1D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07" w:type="pct"/>
            <w:vAlign w:val="center"/>
          </w:tcPr>
          <w:p w:rsidR="001122CE" w:rsidRDefault="001122CE" w:rsidP="000D48A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43" w:type="pct"/>
            <w:vAlign w:val="center"/>
          </w:tcPr>
          <w:p w:rsidR="001122CE" w:rsidRPr="00EC6701" w:rsidRDefault="001122CE" w:rsidP="000D48A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</w:tbl>
    <w:p w:rsidR="00970A6C" w:rsidRPr="00612C40" w:rsidRDefault="00970A6C" w:rsidP="000B3ECB">
      <w:p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36"/>
        <w:gridCol w:w="274"/>
        <w:gridCol w:w="1074"/>
        <w:gridCol w:w="1418"/>
        <w:gridCol w:w="271"/>
        <w:gridCol w:w="2950"/>
      </w:tblGrid>
      <w:tr w:rsidR="003D7C52" w:rsidRPr="0054355A" w:rsidTr="008B0D1D">
        <w:trPr>
          <w:trHeight w:val="340"/>
          <w:jc w:val="center"/>
        </w:trPr>
        <w:tc>
          <w:tcPr>
            <w:tcW w:w="3967" w:type="dxa"/>
            <w:gridSpan w:val="2"/>
          </w:tcPr>
          <w:p w:rsidR="003D7C52" w:rsidRPr="00264E02" w:rsidRDefault="003D7C52" w:rsidP="000B3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64E02">
              <w:rPr>
                <w:sz w:val="24"/>
                <w:szCs w:val="24"/>
              </w:rPr>
              <w:t>Уполномоченное должностное лицо</w:t>
            </w:r>
          </w:p>
        </w:tc>
        <w:tc>
          <w:tcPr>
            <w:tcW w:w="1273" w:type="dxa"/>
            <w:vMerge w:val="restart"/>
          </w:tcPr>
          <w:p w:rsidR="003D7C52" w:rsidRDefault="003D7C52" w:rsidP="003D7C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D7C52" w:rsidRPr="0018248B" w:rsidRDefault="003D7C52" w:rsidP="003D7C5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3D7C52" w:rsidRPr="0018248B" w:rsidRDefault="003D7C52" w:rsidP="000B3E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3D7C52" w:rsidRPr="0018248B" w:rsidRDefault="003D7C52" w:rsidP="000B3EC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72" w:type="dxa"/>
          </w:tcPr>
          <w:p w:rsidR="003D7C52" w:rsidRPr="0018248B" w:rsidRDefault="003D7C52" w:rsidP="000B3ECB">
            <w:pPr>
              <w:jc w:val="center"/>
              <w:rPr>
                <w:sz w:val="24"/>
                <w:szCs w:val="24"/>
              </w:rPr>
            </w:pPr>
          </w:p>
        </w:tc>
      </w:tr>
      <w:tr w:rsidR="003D7C52" w:rsidRPr="0054355A" w:rsidTr="008B0D1D">
        <w:trPr>
          <w:trHeight w:val="311"/>
          <w:jc w:val="center"/>
        </w:trPr>
        <w:tc>
          <w:tcPr>
            <w:tcW w:w="3681" w:type="dxa"/>
          </w:tcPr>
          <w:p w:rsidR="003D7C52" w:rsidRPr="00264E02" w:rsidRDefault="003D7C52" w:rsidP="000B3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86" w:type="dxa"/>
          </w:tcPr>
          <w:p w:rsidR="003D7C52" w:rsidRPr="00264E02" w:rsidRDefault="003D7C52" w:rsidP="000B3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3" w:type="dxa"/>
            <w:vMerge/>
          </w:tcPr>
          <w:p w:rsidR="003D7C52" w:rsidRPr="00264E02" w:rsidRDefault="003D7C52" w:rsidP="000B3E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D7C52" w:rsidRPr="008B0D1D" w:rsidRDefault="003D7C52" w:rsidP="000B3ECB">
            <w:pPr>
              <w:jc w:val="center"/>
              <w:rPr>
                <w:sz w:val="24"/>
                <w:szCs w:val="24"/>
              </w:rPr>
            </w:pPr>
            <w:r w:rsidRPr="008B0D1D">
              <w:rPr>
                <w:sz w:val="24"/>
                <w:szCs w:val="24"/>
              </w:rPr>
              <w:t>__________</w:t>
            </w:r>
          </w:p>
        </w:tc>
        <w:tc>
          <w:tcPr>
            <w:tcW w:w="283" w:type="dxa"/>
          </w:tcPr>
          <w:p w:rsidR="003D7C52" w:rsidRPr="008B0D1D" w:rsidRDefault="003D7C52" w:rsidP="000B3ECB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2972" w:type="dxa"/>
          </w:tcPr>
          <w:p w:rsidR="003D7C52" w:rsidRPr="008B0D1D" w:rsidRDefault="003D7C52" w:rsidP="000B3ECB">
            <w:pPr>
              <w:jc w:val="center"/>
              <w:rPr>
                <w:sz w:val="24"/>
                <w:szCs w:val="24"/>
              </w:rPr>
            </w:pPr>
            <w:r w:rsidRPr="008B0D1D">
              <w:rPr>
                <w:sz w:val="24"/>
                <w:szCs w:val="24"/>
              </w:rPr>
              <w:t>______________________</w:t>
            </w:r>
          </w:p>
        </w:tc>
      </w:tr>
      <w:tr w:rsidR="003D7C52" w:rsidRPr="0054355A" w:rsidTr="008B0D1D">
        <w:trPr>
          <w:trHeight w:val="66"/>
          <w:jc w:val="center"/>
        </w:trPr>
        <w:tc>
          <w:tcPr>
            <w:tcW w:w="3681" w:type="dxa"/>
          </w:tcPr>
          <w:p w:rsidR="003D7C52" w:rsidRPr="008B0D1D" w:rsidRDefault="008B0D1D" w:rsidP="008B0D1D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  <w:lang w:val="en-US"/>
              </w:rPr>
              <w:t>(</w:t>
            </w:r>
            <w:r>
              <w:rPr>
                <w:rFonts w:eastAsia="Calibri"/>
                <w:color w:val="000000"/>
                <w:sz w:val="16"/>
                <w:szCs w:val="16"/>
              </w:rPr>
              <w:t>должность)</w:t>
            </w:r>
          </w:p>
        </w:tc>
        <w:tc>
          <w:tcPr>
            <w:tcW w:w="286" w:type="dxa"/>
          </w:tcPr>
          <w:p w:rsidR="003D7C52" w:rsidRDefault="003D7C52" w:rsidP="000B3ECB">
            <w:pPr>
              <w:rPr>
                <w:rFonts w:eastAsia="Calibri"/>
                <w:color w:val="000000"/>
                <w:sz w:val="16"/>
                <w:szCs w:val="16"/>
              </w:rPr>
            </w:pPr>
          </w:p>
        </w:tc>
        <w:tc>
          <w:tcPr>
            <w:tcW w:w="5946" w:type="dxa"/>
            <w:gridSpan w:val="4"/>
          </w:tcPr>
          <w:p w:rsidR="003D7C52" w:rsidRPr="008B0D1D" w:rsidRDefault="003D7C52" w:rsidP="003D7C52">
            <w:r w:rsidRPr="008B0D1D">
              <w:rPr>
                <w:rFonts w:eastAsia="Calibri"/>
                <w:color w:val="000000"/>
                <w:sz w:val="16"/>
                <w:szCs w:val="16"/>
              </w:rPr>
              <w:t xml:space="preserve">                                (подпись)                                                (ФИО)</w:t>
            </w:r>
          </w:p>
        </w:tc>
      </w:tr>
      <w:tr w:rsidR="003D7C52" w:rsidRPr="0054355A" w:rsidTr="008B0D1D">
        <w:trPr>
          <w:trHeight w:val="463"/>
          <w:jc w:val="center"/>
        </w:trPr>
        <w:tc>
          <w:tcPr>
            <w:tcW w:w="3681" w:type="dxa"/>
          </w:tcPr>
          <w:p w:rsidR="003D7C52" w:rsidRDefault="003D7C52" w:rsidP="003D7C52">
            <w:pPr>
              <w:jc w:val="center"/>
            </w:pPr>
          </w:p>
        </w:tc>
        <w:tc>
          <w:tcPr>
            <w:tcW w:w="286" w:type="dxa"/>
          </w:tcPr>
          <w:p w:rsidR="003D7C52" w:rsidRDefault="003D7C52" w:rsidP="003D7C52">
            <w:pPr>
              <w:jc w:val="center"/>
            </w:pPr>
          </w:p>
        </w:tc>
        <w:tc>
          <w:tcPr>
            <w:tcW w:w="5946" w:type="dxa"/>
            <w:gridSpan w:val="4"/>
          </w:tcPr>
          <w:p w:rsidR="003D7C52" w:rsidRDefault="003D7C52" w:rsidP="003D7C52">
            <w:pPr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t>м.п.</w:t>
            </w:r>
          </w:p>
        </w:tc>
      </w:tr>
    </w:tbl>
    <w:p w:rsidR="00532155" w:rsidRPr="0018248B" w:rsidRDefault="00532155" w:rsidP="000B3ECB"/>
    <w:sectPr w:rsidR="00532155" w:rsidRPr="0018248B" w:rsidSect="000B3ECB">
      <w:footerReference w:type="default" r:id="rId8"/>
      <w:pgSz w:w="11906" w:h="16838"/>
      <w:pgMar w:top="1134" w:right="707" w:bottom="1134" w:left="1276" w:header="708" w:footer="17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B6C" w:rsidRDefault="00A74B6C" w:rsidP="0098638D">
      <w:r>
        <w:separator/>
      </w:r>
    </w:p>
  </w:endnote>
  <w:endnote w:type="continuationSeparator" w:id="0">
    <w:p w:rsidR="00A74B6C" w:rsidRDefault="00A74B6C" w:rsidP="0098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459945"/>
      <w:docPartObj>
        <w:docPartGallery w:val="Page Numbers (Bottom of Page)"/>
        <w:docPartUnique/>
      </w:docPartObj>
    </w:sdtPr>
    <w:sdtEndPr/>
    <w:sdtContent>
      <w:p w:rsidR="0098638D" w:rsidRDefault="009863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AE7">
          <w:rPr>
            <w:noProof/>
          </w:rPr>
          <w:t>2</w:t>
        </w:r>
        <w:r>
          <w:fldChar w:fldCharType="end"/>
        </w:r>
      </w:p>
    </w:sdtContent>
  </w:sdt>
  <w:p w:rsidR="0098638D" w:rsidRDefault="009863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B6C" w:rsidRDefault="00A74B6C" w:rsidP="0098638D">
      <w:r>
        <w:separator/>
      </w:r>
    </w:p>
  </w:footnote>
  <w:footnote w:type="continuationSeparator" w:id="0">
    <w:p w:rsidR="00A74B6C" w:rsidRDefault="00A74B6C" w:rsidP="0098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251A"/>
    <w:multiLevelType w:val="hybridMultilevel"/>
    <w:tmpl w:val="547E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E1A2F"/>
    <w:multiLevelType w:val="hybridMultilevel"/>
    <w:tmpl w:val="547EF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29"/>
    <w:rsid w:val="00085791"/>
    <w:rsid w:val="000B3ECB"/>
    <w:rsid w:val="000D48A1"/>
    <w:rsid w:val="000F01FC"/>
    <w:rsid w:val="001122CE"/>
    <w:rsid w:val="00116FB7"/>
    <w:rsid w:val="00117BB6"/>
    <w:rsid w:val="00135CE6"/>
    <w:rsid w:val="0018248B"/>
    <w:rsid w:val="001A7FD3"/>
    <w:rsid w:val="001B76F2"/>
    <w:rsid w:val="00214D06"/>
    <w:rsid w:val="00292F5F"/>
    <w:rsid w:val="002A28FF"/>
    <w:rsid w:val="002B3FA6"/>
    <w:rsid w:val="00304911"/>
    <w:rsid w:val="00346D18"/>
    <w:rsid w:val="00354630"/>
    <w:rsid w:val="0039183B"/>
    <w:rsid w:val="003D7C52"/>
    <w:rsid w:val="00403329"/>
    <w:rsid w:val="00405CDD"/>
    <w:rsid w:val="004109C0"/>
    <w:rsid w:val="00420C2D"/>
    <w:rsid w:val="004218E7"/>
    <w:rsid w:val="00427D82"/>
    <w:rsid w:val="00434F26"/>
    <w:rsid w:val="00440398"/>
    <w:rsid w:val="004502B2"/>
    <w:rsid w:val="00461E43"/>
    <w:rsid w:val="00472261"/>
    <w:rsid w:val="00502A4B"/>
    <w:rsid w:val="00532155"/>
    <w:rsid w:val="00581760"/>
    <w:rsid w:val="005A2AE7"/>
    <w:rsid w:val="005E2BA4"/>
    <w:rsid w:val="00604C35"/>
    <w:rsid w:val="0062483C"/>
    <w:rsid w:val="00632EC3"/>
    <w:rsid w:val="006767F7"/>
    <w:rsid w:val="00682EB7"/>
    <w:rsid w:val="00687295"/>
    <w:rsid w:val="00692633"/>
    <w:rsid w:val="006E19F1"/>
    <w:rsid w:val="0070201B"/>
    <w:rsid w:val="00706B2C"/>
    <w:rsid w:val="00715779"/>
    <w:rsid w:val="007D20D2"/>
    <w:rsid w:val="00804183"/>
    <w:rsid w:val="008100A5"/>
    <w:rsid w:val="0088456C"/>
    <w:rsid w:val="008B0D1D"/>
    <w:rsid w:val="00906210"/>
    <w:rsid w:val="00960778"/>
    <w:rsid w:val="00970A6C"/>
    <w:rsid w:val="0098638D"/>
    <w:rsid w:val="009C04D0"/>
    <w:rsid w:val="009D0F04"/>
    <w:rsid w:val="009D29E3"/>
    <w:rsid w:val="009F7990"/>
    <w:rsid w:val="00A05744"/>
    <w:rsid w:val="00A62551"/>
    <w:rsid w:val="00A74B6C"/>
    <w:rsid w:val="00A913EC"/>
    <w:rsid w:val="00AB0FBE"/>
    <w:rsid w:val="00AE031D"/>
    <w:rsid w:val="00B07208"/>
    <w:rsid w:val="00B420F6"/>
    <w:rsid w:val="00BB6684"/>
    <w:rsid w:val="00C10F47"/>
    <w:rsid w:val="00C459EE"/>
    <w:rsid w:val="00CA2D55"/>
    <w:rsid w:val="00CF71B1"/>
    <w:rsid w:val="00D15C91"/>
    <w:rsid w:val="00D43DBE"/>
    <w:rsid w:val="00DD505B"/>
    <w:rsid w:val="00DF7A08"/>
    <w:rsid w:val="00E2631D"/>
    <w:rsid w:val="00E44A83"/>
    <w:rsid w:val="00E86405"/>
    <w:rsid w:val="00EB0C8B"/>
    <w:rsid w:val="00EE6AA8"/>
    <w:rsid w:val="00F327A1"/>
    <w:rsid w:val="00F74BEF"/>
    <w:rsid w:val="00F91EE2"/>
    <w:rsid w:val="00FB5F15"/>
    <w:rsid w:val="00FC22A1"/>
    <w:rsid w:val="00F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F67378-5F47-422E-B1B3-ADD0C2B0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1"/>
    <w:qFormat/>
    <w:rsid w:val="00403329"/>
    <w:pPr>
      <w:keepNext/>
      <w:keepLines/>
      <w:spacing w:before="480"/>
      <w:outlineLvl w:val="0"/>
    </w:pPr>
    <w:rPr>
      <w:rFonts w:eastAsiaTheme="majorEastAsia" w:cstheme="majorBidi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03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3329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character" w:customStyle="1" w:styleId="11">
    <w:name w:val="Заголовок 1 Знак1"/>
    <w:basedOn w:val="a0"/>
    <w:link w:val="1"/>
    <w:rsid w:val="00403329"/>
    <w:rPr>
      <w:rFonts w:ascii="Times New Roman" w:eastAsiaTheme="majorEastAsia" w:hAnsi="Times New Roman" w:cstheme="majorBidi"/>
      <w:b/>
      <w:bCs/>
      <w:sz w:val="32"/>
      <w:szCs w:val="28"/>
    </w:rPr>
  </w:style>
  <w:style w:type="table" w:styleId="a4">
    <w:name w:val="Table Grid"/>
    <w:basedOn w:val="a1"/>
    <w:uiPriority w:val="59"/>
    <w:rsid w:val="00970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63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638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9863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638D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8638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3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633BB-6DF2-49E2-B4A3-8F3C13CC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Ольшаникова Надежда Анатольевна</cp:lastModifiedBy>
  <cp:revision>2</cp:revision>
  <cp:lastPrinted>2016-09-26T12:30:00Z</cp:lastPrinted>
  <dcterms:created xsi:type="dcterms:W3CDTF">2020-12-14T11:22:00Z</dcterms:created>
  <dcterms:modified xsi:type="dcterms:W3CDTF">2020-12-14T11:22:00Z</dcterms:modified>
</cp:coreProperties>
</file>